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0"/>
        </w:rPr>
        <w:t>⚠️ Bu belge örnek bir anlaşmalı boşanma protokolüdür. Her boşanma durumu kişiye özeldir. Bu metin yalnızca bilgi amaçlıdır ve doğrudan kullanılmamalıdır. Hukuki hak kaybı yaşamamak için mutlaka bir avukata danışarak kişiselleştirilmiş bir protokol hazırlanmalıdır.</w:t>
      </w:r>
    </w:p>
    <w:p/>
    <w:p>
      <w:pPr>
        <w:pStyle w:val="Title"/>
      </w:pPr>
      <w:r>
        <w:t>ANLAŞMALI BOŞANMA PROTOKOLÜ</w:t>
      </w:r>
    </w:p>
    <w:p>
      <w:r>
        <w:t>Taraflar:</w:t>
        <w:br/>
        <w:t>İşbu protokol, aşağıda bilgileri yer alan taraflar arasında, Türk Medeni Kanunu’nun 166/3. maddesi uyarınca karşılıklı anlaşma ile düzenlenmiştir.</w:t>
        <w:br/>
        <w:br/>
        <w:t>Davacı:</w:t>
        <w:br/>
        <w:t>Adı Soyadı: [Ad Soyad]</w:t>
        <w:br/>
        <w:t>T.C. Kimlik No: [TCKN]</w:t>
        <w:br/>
        <w:t>Adres: [Adres]</w:t>
        <w:br/>
        <w:br/>
        <w:t>Davalı:</w:t>
        <w:br/>
        <w:t>Adı Soyadı: [Ad Soyad]</w:t>
        <w:br/>
        <w:t>T.C. Kimlik No: [TCKN]</w:t>
        <w:br/>
        <w:t>Adres: [Adres]</w:t>
      </w:r>
    </w:p>
    <w:p>
      <w:r>
        <w:br/>
        <w:t>1. Boşanma Kararı</w:t>
        <w:br/>
        <w:t>Taraflar, evlilik birliğinin ortak değer, hedef ve yaşam biçiminden uzaklaştığını ve artık sürdürülemez hale geldiğini karşılıklı olarak beyan ederek, anlaşmalı boşanma konusunda uzlaşmışlardır.</w:t>
      </w:r>
    </w:p>
    <w:p>
      <w:r>
        <w:br/>
        <w:t>2. Velayet ve Kişisel İlişki</w:t>
        <w:br/>
        <w:t>Tarafların üç ortak çocuğu bulunmaktadır: [Çocuk 1 Adı, Doğum Tarihi], [Çocuk 2 Adı, Doğum Tarihi], [Çocuk 3 Adı, Doğum Tarihi].</w:t>
        <w:br/>
        <w:t>Çocukların velayeti [Anne/Baba]'da kalacaktır.</w:t>
        <w:br/>
        <w:t>Diğer taraf, her ayın 1. ve 3. haftası cumartesi saat 10:00'dan pazar 18:00'e kadar çocuklarla kişisel ilişki kurabilecektir. Bayramlar ve resmi tatiller özel takvime göre ayrıca belirlenecektir.</w:t>
      </w:r>
    </w:p>
    <w:p>
      <w:r>
        <w:br/>
        <w:t>3. Nafaka ve Masraflar</w:t>
        <w:br/>
        <w:t>[Taraf Adı], çocuklar için her ay toplam [₺XXX] TL iştirak nafakası ve diğer eş için [₺XXX] TL yoksulluk nafakası ödeyecektir.</w:t>
        <w:br/>
        <w:t>Tüm nafaka ödemeleri her yıl TÜFE oranında artırılacaktır.</w:t>
        <w:br/>
        <w:t>Çocukların eğitim, sağlık ve zorunlu ihtiyaç giderleri, belgelenmek kaydıyla taraflarca eşit şekilde karşılanacaktır.</w:t>
      </w:r>
    </w:p>
    <w:p>
      <w:r>
        <w:br/>
        <w:t>4. Mal Paylaşımı</w:t>
        <w:br/>
        <w:t>[Adres] adresindeki mesken [Taraf Adı]’nda kalacaktır.</w:t>
        <w:br/>
        <w:t>[Plaka No] numaralı araç [Taraf Adı]’na bırakılacaktır.</w:t>
        <w:br/>
        <w:t>Tüm eşyalar, banka hesapları ve kişisel varlıklar paylaşılmış olup, taraflar bu konularda birbirinden hak talep etmeyecektir.</w:t>
      </w:r>
    </w:p>
    <w:p>
      <w:r>
        <w:br/>
        <w:t>5. Maddi Tazminat</w:t>
        <w:br/>
        <w:t>[Taraf Adı], boşanma nedeniyle diğer tarafa [₺XXX] TL tutarında maddi tazminat ödeyecektir. Bu tazminat protokolün mahkemece onaylanmasını takip eden 30 gün içinde ödenecektir.</w:t>
      </w:r>
    </w:p>
    <w:p>
      <w:r>
        <w:br/>
        <w:t>6. Borçlar</w:t>
        <w:br/>
        <w:t>Taraflar, evlilik süresince edinilen borçlardan [Taraf Adı]'nın sorumlu olduğunu ve diğer tarafın bu borçlardan muaf tutulacağını karşılıklı olarak kabul ederler.</w:t>
      </w:r>
    </w:p>
    <w:p>
      <w:r>
        <w:br/>
        <w:t>7. Diğer Hükümler</w:t>
        <w:br/>
        <w:t>Taraflar, protokolde belirtilmeyen herhangi bir konuda birbirlerinden talepte bulunmayacaklarını; tüm konularda karşılıklı olarak anlaştıklarını ve bu metni kendi özgür iradeleri ile imzaladıklarını beyan ederler.</w:t>
      </w:r>
    </w:p>
    <w:p>
      <w:r>
        <w:br/>
        <w:t>8. İmza ve Tarih</w:t>
        <w:br/>
        <w:t>Bu protokol [Gün/Ay/Yıl] tarihinde üç nüsha olarak düzenlenmiş ve taraflarca imzalanmıştır.</w:t>
        <w:br/>
        <w:br/>
        <w:t>Davacı: [Ad Soyad] — İmza: __________</w:t>
        <w:br/>
        <w:t>Davalı: [Ad Soyad] — İmza: 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